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BCF5" w14:textId="77777777" w:rsidR="00E43BCA" w:rsidRPr="00900074" w:rsidRDefault="00E43BCA" w:rsidP="00E43BCA">
      <w:pPr>
        <w:pStyle w:val="NormalWeb"/>
        <w:rPr>
          <w:rFonts w:ascii="Baskerville" w:hAnsi="Baskerville" w:cs="Prata"/>
          <w:caps/>
          <w:color w:val="5B5959"/>
          <w:sz w:val="20"/>
          <w:szCs w:val="20"/>
          <w:lang w:val="fr-FR"/>
        </w:rPr>
      </w:pPr>
    </w:p>
    <w:p w14:paraId="35A09599" w14:textId="77777777" w:rsidR="001A0212" w:rsidRDefault="001A0212" w:rsidP="00BD105F">
      <w:pPr>
        <w:pStyle w:val="NormalWeb"/>
        <w:jc w:val="center"/>
        <w:rPr>
          <w:rFonts w:ascii="Baskerville" w:hAnsi="Baskerville" w:cs="Prata"/>
          <w:caps/>
          <w:color w:val="5B5959"/>
          <w:sz w:val="40"/>
          <w:szCs w:val="40"/>
          <w:lang w:val="fr-FR"/>
        </w:rPr>
      </w:pPr>
      <w:bookmarkStart w:id="0" w:name="_Hlk116996921"/>
    </w:p>
    <w:p w14:paraId="302CFA7F" w14:textId="6C97E319" w:rsidR="00BD105F" w:rsidRPr="00900074" w:rsidRDefault="00BD105F" w:rsidP="00BD105F">
      <w:pPr>
        <w:pStyle w:val="NormalWeb"/>
        <w:jc w:val="center"/>
        <w:rPr>
          <w:rFonts w:ascii="Baskerville" w:hAnsi="Baskerville" w:cs="Prata"/>
          <w:caps/>
          <w:color w:val="5B5959"/>
          <w:sz w:val="40"/>
          <w:szCs w:val="40"/>
          <w:lang w:val="fr-FR"/>
        </w:rPr>
      </w:pPr>
      <w:r w:rsidRPr="00900074">
        <w:rPr>
          <w:rFonts w:ascii="Baskerville" w:hAnsi="Baskerville" w:cs="Prata"/>
          <w:caps/>
          <w:color w:val="5B5959"/>
          <w:sz w:val="40"/>
          <w:szCs w:val="40"/>
          <w:lang w:val="fr-FR"/>
        </w:rPr>
        <w:t>Menu dégustation</w:t>
      </w:r>
    </w:p>
    <w:p w14:paraId="146F8B99" w14:textId="77777777" w:rsidR="00372233" w:rsidRPr="00900074" w:rsidRDefault="00372233" w:rsidP="00C53DF4">
      <w:pPr>
        <w:pStyle w:val="EinfAbs"/>
        <w:spacing w:line="276" w:lineRule="auto"/>
        <w:jc w:val="center"/>
        <w:rPr>
          <w:rFonts w:ascii="Baskerville" w:hAnsi="Baskerville" w:cs="Baskerville"/>
          <w:b/>
          <w:bCs/>
          <w:color w:val="5B5959"/>
          <w:lang w:val="fr-FR"/>
        </w:rPr>
      </w:pPr>
    </w:p>
    <w:p w14:paraId="6C998356" w14:textId="5B0B2413" w:rsidR="00BD105F" w:rsidRPr="00900074" w:rsidRDefault="00BD105F" w:rsidP="00BD105F">
      <w:pPr>
        <w:pStyle w:val="EinfAbs"/>
        <w:spacing w:line="276" w:lineRule="auto"/>
        <w:jc w:val="center"/>
        <w:rPr>
          <w:rFonts w:ascii="Baskerville" w:hAnsi="Baskerville" w:cs="Baskerville"/>
          <w:b/>
          <w:bCs/>
          <w:color w:val="5B5959"/>
          <w:lang w:val="fr-FR"/>
        </w:rPr>
      </w:pPr>
      <w:r w:rsidRPr="00900074">
        <w:rPr>
          <w:rFonts w:ascii="Baskerville" w:hAnsi="Baskerville" w:cs="Baskerville"/>
          <w:b/>
          <w:bCs/>
          <w:color w:val="5B5959"/>
          <w:lang w:val="fr-FR"/>
        </w:rPr>
        <w:t xml:space="preserve">78€ en </w:t>
      </w:r>
      <w:r w:rsidR="00280868">
        <w:rPr>
          <w:rFonts w:ascii="Baskerville" w:hAnsi="Baskerville" w:cs="Baskerville"/>
          <w:b/>
          <w:bCs/>
          <w:color w:val="5B5959"/>
          <w:lang w:val="fr-FR"/>
        </w:rPr>
        <w:t>5</w:t>
      </w:r>
      <w:r w:rsidRPr="00900074">
        <w:rPr>
          <w:rFonts w:ascii="Baskerville" w:hAnsi="Baskerville" w:cs="Baskerville"/>
          <w:b/>
          <w:bCs/>
          <w:color w:val="5B5959"/>
          <w:lang w:val="fr-FR"/>
        </w:rPr>
        <w:t xml:space="preserve"> actes</w:t>
      </w:r>
    </w:p>
    <w:p w14:paraId="6A4B73D0" w14:textId="7E22809D" w:rsidR="0064213D" w:rsidRPr="00900074" w:rsidRDefault="0064213D" w:rsidP="0064213D">
      <w:pPr>
        <w:pStyle w:val="EinfAbs"/>
        <w:spacing w:line="276" w:lineRule="auto"/>
        <w:jc w:val="center"/>
        <w:rPr>
          <w:rFonts w:ascii="Baskerville" w:hAnsi="Baskerville" w:cs="Baskerville"/>
          <w:b/>
          <w:bCs/>
          <w:color w:val="5B5959"/>
          <w:lang w:val="fr-FR"/>
        </w:rPr>
      </w:pPr>
      <w:r w:rsidRPr="00900074">
        <w:rPr>
          <w:rFonts w:ascii="Baskerville" w:hAnsi="Baskerville" w:cs="Baskerville"/>
          <w:b/>
          <w:bCs/>
          <w:color w:val="5B5959"/>
          <w:lang w:val="fr-FR"/>
        </w:rPr>
        <w:t>58€ en 4 actes</w:t>
      </w:r>
      <w:r w:rsidR="00460CD7">
        <w:rPr>
          <w:rFonts w:ascii="Baskerville" w:hAnsi="Baskerville" w:cs="Baskerville"/>
          <w:b/>
          <w:bCs/>
          <w:color w:val="5B5959"/>
          <w:lang w:val="fr-FR"/>
        </w:rPr>
        <w:t>*</w:t>
      </w:r>
    </w:p>
    <w:p w14:paraId="6CB0950F" w14:textId="77777777" w:rsidR="0064213D" w:rsidRPr="00900074" w:rsidRDefault="0064213D" w:rsidP="00BD105F">
      <w:pPr>
        <w:pStyle w:val="EinfAbs"/>
        <w:spacing w:line="276" w:lineRule="auto"/>
        <w:jc w:val="center"/>
        <w:rPr>
          <w:rFonts w:ascii="Baskerville" w:hAnsi="Baskerville" w:cs="Baskerville"/>
          <w:b/>
          <w:bCs/>
          <w:color w:val="5B5959"/>
          <w:lang w:val="fr-FR"/>
        </w:rPr>
      </w:pPr>
    </w:p>
    <w:bookmarkEnd w:id="0"/>
    <w:p w14:paraId="12D696A7" w14:textId="77777777" w:rsidR="00C53DF4" w:rsidRPr="00900074" w:rsidRDefault="00C53DF4" w:rsidP="00C53DF4">
      <w:pPr>
        <w:pStyle w:val="EinfAbs"/>
        <w:spacing w:line="276" w:lineRule="auto"/>
        <w:jc w:val="center"/>
        <w:rPr>
          <w:rFonts w:ascii="Baskerville" w:hAnsi="Baskerville" w:cs="Baskerville"/>
          <w:b/>
          <w:bCs/>
          <w:color w:val="5B5959"/>
          <w:lang w:val="fr-FR"/>
        </w:rPr>
      </w:pPr>
    </w:p>
    <w:p w14:paraId="61AC258C" w14:textId="17DC9202" w:rsidR="009649E3" w:rsidRPr="00900074" w:rsidRDefault="0064213D" w:rsidP="009649E3">
      <w:pPr>
        <w:pStyle w:val="EinfAbs"/>
        <w:spacing w:line="276" w:lineRule="auto"/>
        <w:jc w:val="center"/>
        <w:rPr>
          <w:rFonts w:ascii="Baskerville" w:hAnsi="Baskerville" w:cs="Baskerville"/>
          <w:b/>
          <w:bCs/>
          <w:color w:val="5B5959"/>
          <w:lang w:val="fr-FR"/>
        </w:rPr>
      </w:pPr>
      <w:bookmarkStart w:id="1" w:name="_Hlk117004253"/>
      <w:bookmarkStart w:id="2" w:name="_Hlk118793536"/>
      <w:bookmarkStart w:id="3" w:name="_Hlk116996959"/>
      <w:r w:rsidRPr="00900074">
        <w:rPr>
          <w:rFonts w:ascii="Baskerville" w:hAnsi="Baskerville" w:cs="Baskerville"/>
          <w:b/>
          <w:bCs/>
          <w:color w:val="5B5959"/>
          <w:lang w:val="fr-FR"/>
        </w:rPr>
        <w:t>*</w:t>
      </w:r>
      <w:r w:rsidR="009649E3" w:rsidRPr="00900074">
        <w:rPr>
          <w:rFonts w:ascii="Baskerville" w:hAnsi="Baskerville" w:cs="Baskerville"/>
          <w:b/>
          <w:bCs/>
          <w:color w:val="5B5959"/>
          <w:lang w:val="fr-FR"/>
        </w:rPr>
        <w:t>Œuf 64°,</w:t>
      </w:r>
    </w:p>
    <w:p w14:paraId="49458FB6" w14:textId="4963E5D5" w:rsidR="009649E3" w:rsidRPr="00900074" w:rsidRDefault="009649E3" w:rsidP="009649E3">
      <w:pPr>
        <w:pStyle w:val="EinfAbs"/>
        <w:spacing w:line="276" w:lineRule="auto"/>
        <w:jc w:val="center"/>
        <w:rPr>
          <w:rFonts w:ascii="Baskerville" w:hAnsi="Baskerville" w:cs="Baskerville"/>
          <w:i/>
          <w:iCs/>
          <w:color w:val="5B5959"/>
          <w:lang w:val="fr-FR"/>
        </w:rPr>
      </w:pPr>
      <w:bookmarkStart w:id="4" w:name="_Hlk116997487"/>
      <w:bookmarkEnd w:id="1"/>
      <w:r w:rsidRPr="00900074">
        <w:rPr>
          <w:rFonts w:ascii="Baskerville" w:hAnsi="Baskerville" w:cs="Baskerville"/>
          <w:i/>
          <w:iCs/>
          <w:color w:val="5B5959"/>
          <w:lang w:val="fr-FR"/>
        </w:rPr>
        <w:t xml:space="preserve">Crème des </w:t>
      </w:r>
      <w:r w:rsidR="0033011E" w:rsidRPr="00900074">
        <w:rPr>
          <w:rFonts w:ascii="Baskerville" w:hAnsi="Baskerville" w:cs="Baskerville"/>
          <w:i/>
          <w:iCs/>
          <w:color w:val="5B5959"/>
          <w:lang w:val="fr-FR"/>
        </w:rPr>
        <w:t>sous-bois</w:t>
      </w:r>
      <w:r w:rsidR="00230C3F" w:rsidRPr="00900074">
        <w:rPr>
          <w:rFonts w:ascii="Baskerville" w:hAnsi="Baskerville" w:cs="Baskerville"/>
          <w:i/>
          <w:iCs/>
          <w:color w:val="5B5959"/>
          <w:lang w:val="fr-FR"/>
        </w:rPr>
        <w:t xml:space="preserve"> au </w:t>
      </w:r>
      <w:r w:rsidR="00CC1359" w:rsidRPr="00900074">
        <w:rPr>
          <w:rFonts w:ascii="Baskerville" w:hAnsi="Baskerville" w:cs="Baskerville"/>
          <w:i/>
          <w:iCs/>
          <w:color w:val="5B5959"/>
          <w:lang w:val="fr-FR"/>
        </w:rPr>
        <w:t>Savagnin</w:t>
      </w:r>
    </w:p>
    <w:bookmarkEnd w:id="2"/>
    <w:bookmarkEnd w:id="4"/>
    <w:p w14:paraId="18CAC7E3" w14:textId="6FC6D99B" w:rsidR="00BD105F" w:rsidRPr="00900074" w:rsidRDefault="00BD105F" w:rsidP="00BD105F">
      <w:pPr>
        <w:pStyle w:val="EinfAbs"/>
        <w:spacing w:line="276" w:lineRule="auto"/>
        <w:jc w:val="center"/>
        <w:rPr>
          <w:rFonts w:ascii="Baskerville" w:hAnsi="Baskerville" w:cs="Baskerville"/>
          <w:i/>
          <w:iCs/>
          <w:color w:val="5B5959"/>
          <w:lang w:val="fr-FR"/>
        </w:rPr>
      </w:pPr>
      <w:r w:rsidRPr="00900074">
        <w:rPr>
          <w:rFonts w:ascii="Baskerville" w:hAnsi="Baskerville" w:cs="Baskerville"/>
          <w:i/>
          <w:iCs/>
          <w:color w:val="5B5959"/>
          <w:lang w:val="fr-FR"/>
        </w:rPr>
        <w:t>-</w:t>
      </w:r>
    </w:p>
    <w:p w14:paraId="366305A4" w14:textId="22A3CF94" w:rsidR="00BD105F" w:rsidRPr="00900074" w:rsidRDefault="0064213D" w:rsidP="00BD105F">
      <w:pPr>
        <w:pStyle w:val="EinfAbs"/>
        <w:spacing w:line="276" w:lineRule="auto"/>
        <w:jc w:val="center"/>
        <w:rPr>
          <w:rFonts w:ascii="Baskerville" w:hAnsi="Baskerville" w:cs="Baskerville"/>
          <w:b/>
          <w:bCs/>
          <w:color w:val="5B5959"/>
          <w:lang w:val="fr-FR"/>
        </w:rPr>
      </w:pPr>
      <w:bookmarkStart w:id="5" w:name="_Hlk117165961"/>
      <w:r w:rsidRPr="00900074">
        <w:rPr>
          <w:rFonts w:ascii="Baskerville" w:hAnsi="Baskerville" w:cs="Baskerville"/>
          <w:b/>
          <w:bCs/>
          <w:color w:val="5B5959"/>
          <w:lang w:val="fr-FR"/>
        </w:rPr>
        <w:t>*</w:t>
      </w:r>
      <w:r w:rsidR="00BD105F" w:rsidRPr="00900074">
        <w:rPr>
          <w:rFonts w:ascii="Baskerville" w:hAnsi="Baskerville" w:cs="Baskerville"/>
          <w:b/>
          <w:bCs/>
          <w:color w:val="5B5959"/>
          <w:lang w:val="fr-FR"/>
        </w:rPr>
        <w:t>Saint</w:t>
      </w:r>
      <w:r w:rsidR="00BF4258">
        <w:rPr>
          <w:rFonts w:ascii="Baskerville" w:hAnsi="Baskerville" w:cs="Baskerville"/>
          <w:b/>
          <w:bCs/>
          <w:color w:val="5B5959"/>
          <w:lang w:val="fr-FR"/>
        </w:rPr>
        <w:t>-</w:t>
      </w:r>
      <w:r w:rsidR="00BD105F" w:rsidRPr="00900074">
        <w:rPr>
          <w:rFonts w:ascii="Baskerville" w:hAnsi="Baskerville" w:cs="Baskerville"/>
          <w:b/>
          <w:bCs/>
          <w:color w:val="5B5959"/>
          <w:lang w:val="fr-FR"/>
        </w:rPr>
        <w:t>Jacques en Ceviche</w:t>
      </w:r>
      <w:r w:rsidR="00B852F2" w:rsidRPr="00900074">
        <w:rPr>
          <w:rFonts w:ascii="Baskerville" w:hAnsi="Baskerville" w:cs="Baskerville"/>
          <w:b/>
          <w:bCs/>
          <w:color w:val="5B5959"/>
          <w:lang w:val="fr-FR"/>
        </w:rPr>
        <w:t>,</w:t>
      </w:r>
    </w:p>
    <w:p w14:paraId="0FDC2492" w14:textId="77777777" w:rsidR="00BD105F" w:rsidRPr="00900074" w:rsidRDefault="00BD105F" w:rsidP="00BD105F">
      <w:pPr>
        <w:pStyle w:val="EinfAbs"/>
        <w:spacing w:line="276" w:lineRule="auto"/>
        <w:jc w:val="center"/>
        <w:rPr>
          <w:rFonts w:ascii="Baskerville" w:hAnsi="Baskerville" w:cs="Baskerville"/>
          <w:i/>
          <w:iCs/>
          <w:color w:val="5B5959"/>
          <w:lang w:val="fr-FR"/>
        </w:rPr>
      </w:pPr>
      <w:r w:rsidRPr="00900074">
        <w:rPr>
          <w:rFonts w:ascii="Baskerville" w:hAnsi="Baskerville" w:cs="Baskerville"/>
          <w:i/>
          <w:iCs/>
          <w:color w:val="5B5959"/>
          <w:lang w:val="fr-FR"/>
        </w:rPr>
        <w:t>Aux agrumes et herbes fraîches</w:t>
      </w:r>
    </w:p>
    <w:p w14:paraId="499FBDFA" w14:textId="3A96F5BC" w:rsidR="009649E3" w:rsidRPr="00900074" w:rsidRDefault="00BD105F" w:rsidP="003127FF">
      <w:pPr>
        <w:pStyle w:val="EinfAbs"/>
        <w:spacing w:line="276" w:lineRule="auto"/>
        <w:jc w:val="center"/>
        <w:rPr>
          <w:rFonts w:ascii="Baskerville" w:hAnsi="Baskerville" w:cs="Baskerville"/>
          <w:b/>
          <w:bCs/>
          <w:color w:val="5B5959"/>
          <w:lang w:val="fr-FR"/>
        </w:rPr>
      </w:pPr>
      <w:r w:rsidRPr="00900074">
        <w:rPr>
          <w:rFonts w:ascii="Baskerville" w:hAnsi="Baskerville" w:cs="Baskerville"/>
          <w:b/>
          <w:bCs/>
          <w:color w:val="5B5959"/>
          <w:lang w:val="fr-FR"/>
        </w:rPr>
        <w:t>-</w:t>
      </w:r>
    </w:p>
    <w:p w14:paraId="4F557086" w14:textId="03EF391D" w:rsidR="007525B1" w:rsidRPr="00900074" w:rsidRDefault="008A49D8" w:rsidP="003127FF">
      <w:pPr>
        <w:pStyle w:val="EinfAbs"/>
        <w:spacing w:line="276" w:lineRule="auto"/>
        <w:jc w:val="center"/>
        <w:rPr>
          <w:rFonts w:ascii="Baskerville" w:hAnsi="Baskerville" w:cs="Baskerville"/>
          <w:b/>
          <w:bCs/>
          <w:color w:val="5B5959"/>
          <w:lang w:val="fr-FR"/>
        </w:rPr>
      </w:pPr>
      <w:r w:rsidRPr="00900074">
        <w:rPr>
          <w:rFonts w:ascii="Baskerville" w:hAnsi="Baskerville" w:cs="Baskerville"/>
          <w:b/>
          <w:bCs/>
          <w:color w:val="5B5959"/>
          <w:lang w:val="fr-FR"/>
        </w:rPr>
        <w:t xml:space="preserve">Parfait de </w:t>
      </w:r>
      <w:r w:rsidR="000E36F0">
        <w:rPr>
          <w:rFonts w:ascii="Baskerville" w:hAnsi="Baskerville" w:cs="Baskerville"/>
          <w:b/>
          <w:bCs/>
          <w:color w:val="5B5959"/>
          <w:lang w:val="fr-FR"/>
        </w:rPr>
        <w:t>f</w:t>
      </w:r>
      <w:r w:rsidRPr="00900074">
        <w:rPr>
          <w:rFonts w:ascii="Baskerville" w:hAnsi="Baskerville" w:cs="Baskerville"/>
          <w:b/>
          <w:bCs/>
          <w:color w:val="5B5959"/>
          <w:lang w:val="fr-FR"/>
        </w:rPr>
        <w:t xml:space="preserve">oie </w:t>
      </w:r>
      <w:r w:rsidR="000E36F0">
        <w:rPr>
          <w:rFonts w:ascii="Baskerville" w:hAnsi="Baskerville" w:cs="Baskerville"/>
          <w:b/>
          <w:bCs/>
          <w:color w:val="5B5959"/>
          <w:lang w:val="fr-FR"/>
        </w:rPr>
        <w:t>g</w:t>
      </w:r>
      <w:r w:rsidRPr="00900074">
        <w:rPr>
          <w:rFonts w:ascii="Baskerville" w:hAnsi="Baskerville" w:cs="Baskerville"/>
          <w:b/>
          <w:bCs/>
          <w:color w:val="5B5959"/>
          <w:lang w:val="fr-FR"/>
        </w:rPr>
        <w:t>ras de canard,</w:t>
      </w:r>
    </w:p>
    <w:p w14:paraId="56A96D01" w14:textId="05762072" w:rsidR="007525B1" w:rsidRPr="00900074" w:rsidRDefault="008A49D8" w:rsidP="007525B1">
      <w:pPr>
        <w:pStyle w:val="EinfAbs"/>
        <w:spacing w:line="276" w:lineRule="auto"/>
        <w:jc w:val="center"/>
        <w:rPr>
          <w:rFonts w:ascii="Baskerville" w:hAnsi="Baskerville" w:cs="Baskerville"/>
          <w:i/>
          <w:iCs/>
          <w:color w:val="5B5959"/>
          <w:lang w:val="fr-FR"/>
        </w:rPr>
      </w:pPr>
      <w:r w:rsidRPr="00900074">
        <w:rPr>
          <w:rFonts w:ascii="Baskerville" w:hAnsi="Baskerville" w:cs="Baskerville"/>
          <w:i/>
          <w:iCs/>
          <w:color w:val="5B5959"/>
          <w:lang w:val="fr-FR"/>
        </w:rPr>
        <w:t xml:space="preserve">Variation de champignons de </w:t>
      </w:r>
      <w:bookmarkStart w:id="6" w:name="_Hlk119313530"/>
      <w:r w:rsidRPr="00900074">
        <w:rPr>
          <w:rFonts w:ascii="Baskerville" w:hAnsi="Baskerville" w:cs="Baskerville"/>
          <w:i/>
          <w:iCs/>
          <w:color w:val="5B5959"/>
          <w:lang w:val="fr-FR"/>
        </w:rPr>
        <w:t>M</w:t>
      </w:r>
      <w:r w:rsidR="005602FB">
        <w:rPr>
          <w:rFonts w:ascii="Baskerville" w:hAnsi="Baskerville" w:cs="Baskerville"/>
          <w:i/>
          <w:iCs/>
          <w:color w:val="5B5959"/>
          <w:lang w:val="fr-FR"/>
        </w:rPr>
        <w:t>.</w:t>
      </w:r>
      <w:r w:rsidRPr="00900074">
        <w:rPr>
          <w:rFonts w:ascii="Baskerville" w:hAnsi="Baskerville" w:cs="Baskerville"/>
          <w:i/>
          <w:iCs/>
          <w:color w:val="5B5959"/>
          <w:lang w:val="fr-FR"/>
        </w:rPr>
        <w:t xml:space="preserve"> </w:t>
      </w:r>
      <w:proofErr w:type="spellStart"/>
      <w:r w:rsidRPr="00900074">
        <w:rPr>
          <w:rFonts w:ascii="Baskerville" w:hAnsi="Baskerville" w:cs="Baskerville"/>
          <w:i/>
          <w:iCs/>
          <w:color w:val="5B5959"/>
          <w:lang w:val="fr-FR"/>
        </w:rPr>
        <w:t>Burgaentzlen</w:t>
      </w:r>
      <w:bookmarkEnd w:id="6"/>
      <w:proofErr w:type="spellEnd"/>
    </w:p>
    <w:bookmarkEnd w:id="3"/>
    <w:bookmarkEnd w:id="5"/>
    <w:p w14:paraId="0BE7F05C" w14:textId="77777777" w:rsidR="00BD105F" w:rsidRPr="00900074" w:rsidRDefault="00BD105F" w:rsidP="00BD105F">
      <w:pPr>
        <w:pStyle w:val="EinfAbs"/>
        <w:spacing w:line="276" w:lineRule="auto"/>
        <w:jc w:val="center"/>
        <w:rPr>
          <w:rFonts w:ascii="Baskerville" w:hAnsi="Baskerville" w:cs="Baskerville"/>
          <w:i/>
          <w:iCs/>
          <w:color w:val="5B5959"/>
          <w:lang w:val="fr-FR"/>
        </w:rPr>
      </w:pPr>
      <w:r w:rsidRPr="00900074">
        <w:rPr>
          <w:rFonts w:ascii="Baskerville" w:hAnsi="Baskerville" w:cs="Baskerville"/>
          <w:color w:val="5B5959"/>
          <w:lang w:val="fr-FR"/>
        </w:rPr>
        <w:t>-</w:t>
      </w:r>
    </w:p>
    <w:p w14:paraId="5BFCB1C4" w14:textId="68E3B74B" w:rsidR="00BD105F" w:rsidRPr="00900074" w:rsidRDefault="0064213D" w:rsidP="00BD105F">
      <w:pPr>
        <w:pStyle w:val="EinfAbs"/>
        <w:spacing w:line="276" w:lineRule="auto"/>
        <w:jc w:val="center"/>
        <w:rPr>
          <w:rFonts w:ascii="Baskerville" w:hAnsi="Baskerville" w:cs="Baskerville"/>
          <w:b/>
          <w:bCs/>
          <w:color w:val="5B5959"/>
          <w:lang w:val="fr-FR"/>
        </w:rPr>
      </w:pPr>
      <w:bookmarkStart w:id="7" w:name="_Hlk117166280"/>
      <w:r w:rsidRPr="00900074">
        <w:rPr>
          <w:rFonts w:ascii="Baskerville" w:hAnsi="Baskerville" w:cs="Baskerville"/>
          <w:b/>
          <w:bCs/>
          <w:color w:val="5B5959"/>
          <w:lang w:val="fr-FR"/>
        </w:rPr>
        <w:t>*</w:t>
      </w:r>
      <w:r w:rsidR="002A057D" w:rsidRPr="00900074">
        <w:rPr>
          <w:rFonts w:ascii="Baskerville" w:hAnsi="Baskerville" w:cs="Baskerville"/>
          <w:b/>
          <w:bCs/>
          <w:color w:val="5B5959"/>
          <w:lang w:val="fr-FR"/>
        </w:rPr>
        <w:t>Volaille en deux cuissons</w:t>
      </w:r>
      <w:r w:rsidR="00BD105F" w:rsidRPr="00900074">
        <w:rPr>
          <w:rFonts w:ascii="Baskerville" w:hAnsi="Baskerville" w:cs="Baskerville"/>
          <w:b/>
          <w:bCs/>
          <w:color w:val="5B5959"/>
          <w:lang w:val="fr-FR"/>
        </w:rPr>
        <w:t>,</w:t>
      </w:r>
    </w:p>
    <w:p w14:paraId="20F67001" w14:textId="5D28BEA5" w:rsidR="009649E3" w:rsidRPr="00900074" w:rsidRDefault="002A057D" w:rsidP="00BD105F">
      <w:pPr>
        <w:pStyle w:val="EinfAbs"/>
        <w:spacing w:line="276" w:lineRule="auto"/>
        <w:jc w:val="center"/>
        <w:rPr>
          <w:rFonts w:ascii="Baskerville" w:hAnsi="Baskerville" w:cs="Baskerville"/>
          <w:i/>
          <w:iCs/>
          <w:color w:val="5B5959"/>
          <w:lang w:val="fr-FR"/>
        </w:rPr>
      </w:pPr>
      <w:r w:rsidRPr="00900074">
        <w:rPr>
          <w:rFonts w:ascii="Baskerville" w:hAnsi="Baskerville" w:cs="Baskerville"/>
          <w:i/>
          <w:iCs/>
          <w:color w:val="5B5959"/>
          <w:lang w:val="fr-FR"/>
        </w:rPr>
        <w:t>Potimarron et châtaignes, jus rafraichi</w:t>
      </w:r>
      <w:r w:rsidR="000E36F0">
        <w:rPr>
          <w:rFonts w:ascii="Baskerville" w:hAnsi="Baskerville" w:cs="Baskerville"/>
          <w:i/>
          <w:iCs/>
          <w:color w:val="5B5959"/>
          <w:lang w:val="fr-FR"/>
        </w:rPr>
        <w:t xml:space="preserve"> </w:t>
      </w:r>
      <w:r w:rsidR="008A49D8" w:rsidRPr="00900074">
        <w:rPr>
          <w:rFonts w:ascii="Baskerville" w:hAnsi="Baskerville" w:cs="Baskerville"/>
          <w:i/>
          <w:iCs/>
          <w:color w:val="5B5959"/>
          <w:lang w:val="fr-FR"/>
        </w:rPr>
        <w:t>au romarin</w:t>
      </w:r>
      <w:bookmarkEnd w:id="7"/>
    </w:p>
    <w:p w14:paraId="2D2317A5" w14:textId="77777777" w:rsidR="0064213D" w:rsidRPr="00900074" w:rsidRDefault="0064213D" w:rsidP="0064213D">
      <w:pPr>
        <w:pStyle w:val="EinfAbs"/>
        <w:spacing w:line="276" w:lineRule="auto"/>
        <w:jc w:val="center"/>
        <w:rPr>
          <w:rFonts w:ascii="Baskerville" w:hAnsi="Baskerville" w:cs="Baskerville"/>
          <w:b/>
          <w:bCs/>
          <w:color w:val="5B5959"/>
          <w:lang w:val="fr-FR"/>
        </w:rPr>
      </w:pPr>
      <w:r w:rsidRPr="00900074">
        <w:rPr>
          <w:rFonts w:ascii="Baskerville" w:hAnsi="Baskerville" w:cs="Baskerville"/>
          <w:b/>
          <w:bCs/>
          <w:color w:val="5B5959"/>
          <w:lang w:val="fr-FR"/>
        </w:rPr>
        <w:t>-</w:t>
      </w:r>
    </w:p>
    <w:p w14:paraId="364EE544" w14:textId="191B9F32" w:rsidR="0064213D" w:rsidRPr="00900074" w:rsidRDefault="0064213D" w:rsidP="0064213D">
      <w:pPr>
        <w:pStyle w:val="EinfAbs"/>
        <w:spacing w:line="276" w:lineRule="auto"/>
        <w:jc w:val="center"/>
        <w:rPr>
          <w:rFonts w:ascii="Baskerville" w:hAnsi="Baskerville" w:cs="Baskerville"/>
          <w:b/>
          <w:bCs/>
          <w:color w:val="5B5959"/>
          <w:lang w:val="fr-FR"/>
        </w:rPr>
      </w:pPr>
      <w:bookmarkStart w:id="8" w:name="_Hlk117166699"/>
      <w:r w:rsidRPr="00900074">
        <w:rPr>
          <w:rFonts w:ascii="Baskerville" w:hAnsi="Baskerville" w:cs="Baskerville"/>
          <w:b/>
          <w:bCs/>
          <w:color w:val="5B5959"/>
          <w:lang w:val="fr-FR"/>
        </w:rPr>
        <w:t xml:space="preserve">Sélection de </w:t>
      </w:r>
      <w:r w:rsidR="000E36F0">
        <w:rPr>
          <w:rFonts w:ascii="Baskerville" w:hAnsi="Baskerville" w:cs="Baskerville"/>
          <w:b/>
          <w:bCs/>
          <w:color w:val="5B5959"/>
          <w:lang w:val="fr-FR"/>
        </w:rPr>
        <w:t>f</w:t>
      </w:r>
      <w:r w:rsidRPr="00900074">
        <w:rPr>
          <w:rFonts w:ascii="Baskerville" w:hAnsi="Baskerville" w:cs="Baskerville"/>
          <w:b/>
          <w:bCs/>
          <w:color w:val="5B5959"/>
          <w:lang w:val="fr-FR"/>
        </w:rPr>
        <w:t>romage</w:t>
      </w:r>
      <w:r w:rsidR="000E36F0">
        <w:rPr>
          <w:rFonts w:ascii="Baskerville" w:hAnsi="Baskerville" w:cs="Baskerville"/>
          <w:b/>
          <w:bCs/>
          <w:color w:val="5B5959"/>
          <w:lang w:val="fr-FR"/>
        </w:rPr>
        <w:t>s</w:t>
      </w:r>
      <w:r w:rsidRPr="00900074">
        <w:rPr>
          <w:rFonts w:ascii="Baskerville" w:hAnsi="Baskerville" w:cs="Baskerville"/>
          <w:b/>
          <w:bCs/>
          <w:color w:val="5B5959"/>
          <w:lang w:val="fr-FR"/>
        </w:rPr>
        <w:t>,</w:t>
      </w:r>
    </w:p>
    <w:p w14:paraId="7854F85B" w14:textId="1A6127CB" w:rsidR="0064213D" w:rsidRDefault="0064213D" w:rsidP="0064213D">
      <w:pPr>
        <w:pStyle w:val="EinfAbs"/>
        <w:spacing w:line="276" w:lineRule="auto"/>
        <w:jc w:val="center"/>
        <w:rPr>
          <w:rFonts w:ascii="Baskerville" w:hAnsi="Baskerville" w:cs="Baskerville"/>
          <w:i/>
          <w:iCs/>
          <w:color w:val="5B5959"/>
          <w:lang w:val="fr-FR"/>
        </w:rPr>
      </w:pPr>
      <w:r w:rsidRPr="00900074">
        <w:rPr>
          <w:rFonts w:ascii="Baskerville" w:hAnsi="Baskerville" w:cs="Baskerville"/>
          <w:i/>
          <w:iCs/>
          <w:color w:val="5B5959"/>
          <w:lang w:val="fr-FR"/>
        </w:rPr>
        <w:t>Maître affineur le Terroir de Marc</w:t>
      </w:r>
    </w:p>
    <w:p w14:paraId="2DD37695" w14:textId="03589521" w:rsidR="00512BD2" w:rsidRPr="00900074" w:rsidRDefault="00512BD2" w:rsidP="0064213D">
      <w:pPr>
        <w:pStyle w:val="EinfAbs"/>
        <w:spacing w:line="276" w:lineRule="auto"/>
        <w:jc w:val="center"/>
        <w:rPr>
          <w:rFonts w:ascii="Baskerville" w:hAnsi="Baskerville" w:cs="Baskerville"/>
          <w:i/>
          <w:iCs/>
          <w:color w:val="5B5959"/>
          <w:lang w:val="fr-FR"/>
        </w:rPr>
      </w:pPr>
      <w:r>
        <w:rPr>
          <w:rFonts w:ascii="Baskerville" w:hAnsi="Baskerville" w:cs="Baskerville"/>
          <w:i/>
          <w:iCs/>
          <w:color w:val="5B5959"/>
          <w:lang w:val="fr-FR"/>
        </w:rPr>
        <w:t>supplément 6€</w:t>
      </w:r>
    </w:p>
    <w:bookmarkEnd w:id="8"/>
    <w:p w14:paraId="58F47561" w14:textId="2244E218" w:rsidR="0033011E" w:rsidRPr="00900074" w:rsidRDefault="0033011E" w:rsidP="009649E3">
      <w:pPr>
        <w:pStyle w:val="EinfAbs"/>
        <w:spacing w:line="276" w:lineRule="auto"/>
        <w:jc w:val="center"/>
        <w:rPr>
          <w:rFonts w:ascii="Baskerville" w:hAnsi="Baskerville" w:cs="Baskerville"/>
          <w:i/>
          <w:iCs/>
          <w:color w:val="5B5959"/>
          <w:lang w:val="fr-FR"/>
        </w:rPr>
      </w:pPr>
      <w:r w:rsidRPr="00900074">
        <w:rPr>
          <w:rFonts w:ascii="Baskerville" w:hAnsi="Baskerville" w:cs="Baskerville"/>
          <w:i/>
          <w:iCs/>
          <w:color w:val="5B5959"/>
          <w:lang w:val="fr-FR"/>
        </w:rPr>
        <w:t>-</w:t>
      </w:r>
    </w:p>
    <w:p w14:paraId="2A4F4BE7" w14:textId="738EAA0C" w:rsidR="0064213D" w:rsidRPr="00900074" w:rsidRDefault="0064213D" w:rsidP="0064213D">
      <w:pPr>
        <w:pStyle w:val="EinfAbs"/>
        <w:spacing w:line="276" w:lineRule="auto"/>
        <w:jc w:val="center"/>
        <w:rPr>
          <w:rFonts w:ascii="Baskerville" w:hAnsi="Baskerville" w:cs="Baskerville"/>
          <w:b/>
          <w:bCs/>
          <w:color w:val="5B5959"/>
          <w:lang w:val="fr-FR"/>
        </w:rPr>
      </w:pPr>
      <w:r w:rsidRPr="00900074">
        <w:rPr>
          <w:rFonts w:ascii="Baskerville" w:hAnsi="Baskerville" w:cs="Baskerville"/>
          <w:b/>
          <w:bCs/>
          <w:color w:val="5B5959"/>
          <w:lang w:val="fr-FR"/>
        </w:rPr>
        <w:t>*Chocolat,</w:t>
      </w:r>
    </w:p>
    <w:p w14:paraId="3F1F963D" w14:textId="5B6A615D" w:rsidR="0064213D" w:rsidRPr="00900074" w:rsidRDefault="0064213D" w:rsidP="0064213D">
      <w:pPr>
        <w:pStyle w:val="EinfAbs"/>
        <w:spacing w:line="276" w:lineRule="auto"/>
        <w:jc w:val="center"/>
        <w:rPr>
          <w:rFonts w:ascii="Baskerville" w:hAnsi="Baskerville" w:cs="Baskerville"/>
          <w:i/>
          <w:iCs/>
          <w:color w:val="5B5959"/>
          <w:lang w:val="fr-FR"/>
        </w:rPr>
      </w:pPr>
      <w:r w:rsidRPr="00900074">
        <w:rPr>
          <w:rFonts w:ascii="Baskerville" w:hAnsi="Baskerville" w:cs="Baskerville"/>
          <w:i/>
          <w:iCs/>
          <w:color w:val="5B5959"/>
          <w:lang w:val="fr-FR"/>
        </w:rPr>
        <w:t>En je</w:t>
      </w:r>
      <w:r w:rsidR="000362A9">
        <w:rPr>
          <w:rFonts w:ascii="Baskerville" w:hAnsi="Baskerville" w:cs="Baskerville"/>
          <w:i/>
          <w:iCs/>
          <w:color w:val="5B5959"/>
          <w:lang w:val="fr-FR"/>
        </w:rPr>
        <w:t>u</w:t>
      </w:r>
      <w:r w:rsidRPr="00900074">
        <w:rPr>
          <w:rFonts w:ascii="Baskerville" w:hAnsi="Baskerville" w:cs="Baskerville"/>
          <w:i/>
          <w:iCs/>
          <w:color w:val="5B5959"/>
          <w:lang w:val="fr-FR"/>
        </w:rPr>
        <w:t xml:space="preserve"> de texture</w:t>
      </w:r>
    </w:p>
    <w:p w14:paraId="6245023B" w14:textId="77777777" w:rsidR="00471EDE" w:rsidRPr="00900074" w:rsidRDefault="00471EDE" w:rsidP="0064213D">
      <w:pPr>
        <w:pStyle w:val="EinfAbs"/>
        <w:spacing w:line="276" w:lineRule="auto"/>
        <w:jc w:val="center"/>
        <w:rPr>
          <w:rFonts w:ascii="Baskerville" w:hAnsi="Baskerville" w:cs="Baskerville"/>
          <w:i/>
          <w:iCs/>
          <w:color w:val="5B5959"/>
          <w:lang w:val="fr-FR"/>
        </w:rPr>
      </w:pPr>
    </w:p>
    <w:p w14:paraId="559D019F" w14:textId="36A8D826" w:rsidR="00471EDE" w:rsidRPr="00900074" w:rsidRDefault="00471EDE" w:rsidP="0064213D">
      <w:pPr>
        <w:pStyle w:val="EinfAbs"/>
        <w:spacing w:line="276" w:lineRule="auto"/>
        <w:jc w:val="center"/>
        <w:rPr>
          <w:rFonts w:ascii="Baskerville" w:hAnsi="Baskerville" w:cs="Baskerville"/>
          <w:i/>
          <w:iCs/>
          <w:color w:val="5B5959"/>
          <w:lang w:val="fr-FR"/>
        </w:rPr>
      </w:pPr>
    </w:p>
    <w:p w14:paraId="0678FC01" w14:textId="77777777" w:rsidR="0081420C" w:rsidRPr="00900074" w:rsidRDefault="0081420C" w:rsidP="0064213D">
      <w:pPr>
        <w:pStyle w:val="EinfAbs"/>
        <w:spacing w:line="276" w:lineRule="auto"/>
        <w:jc w:val="center"/>
        <w:rPr>
          <w:rFonts w:ascii="Baskerville" w:hAnsi="Baskerville" w:cs="Baskerville"/>
          <w:i/>
          <w:iCs/>
          <w:color w:val="5B5959"/>
          <w:lang w:val="fr-FR"/>
        </w:rPr>
      </w:pPr>
    </w:p>
    <w:p w14:paraId="49DFAADA" w14:textId="5C3819B8" w:rsidR="00471EDE" w:rsidRPr="00900074" w:rsidRDefault="00471EDE" w:rsidP="0064213D">
      <w:pPr>
        <w:pStyle w:val="EinfAbs"/>
        <w:spacing w:line="276" w:lineRule="auto"/>
        <w:jc w:val="center"/>
        <w:rPr>
          <w:rFonts w:ascii="Baskerville" w:hAnsi="Baskerville" w:cs="Baskerville"/>
          <w:i/>
          <w:iCs/>
          <w:color w:val="5B5959"/>
          <w:lang w:val="fr-FR"/>
        </w:rPr>
      </w:pPr>
      <w:r w:rsidRPr="00900074">
        <w:rPr>
          <w:rFonts w:ascii="Baskerville" w:hAnsi="Baskerville" w:cs="Baskerville"/>
          <w:i/>
          <w:iCs/>
          <w:color w:val="5B5959"/>
          <w:lang w:val="fr-FR"/>
        </w:rPr>
        <w:t xml:space="preserve">Format </w:t>
      </w:r>
      <w:r w:rsidR="00AC3778">
        <w:rPr>
          <w:rFonts w:ascii="Baskerville" w:hAnsi="Baskerville" w:cs="Baskerville"/>
          <w:i/>
          <w:iCs/>
          <w:color w:val="5B5959"/>
          <w:lang w:val="fr-FR"/>
        </w:rPr>
        <w:t>5</w:t>
      </w:r>
      <w:r w:rsidRPr="00900074">
        <w:rPr>
          <w:rFonts w:ascii="Baskerville" w:hAnsi="Baskerville" w:cs="Baskerville"/>
          <w:i/>
          <w:iCs/>
          <w:color w:val="5B5959"/>
          <w:lang w:val="fr-FR"/>
        </w:rPr>
        <w:t xml:space="preserve"> services à choisir pour l’ensemble de la table</w:t>
      </w:r>
    </w:p>
    <w:p w14:paraId="43960994" w14:textId="3AD50BB3" w:rsidR="0081420C" w:rsidRPr="00900074" w:rsidRDefault="0081420C" w:rsidP="0064213D">
      <w:pPr>
        <w:pStyle w:val="EinfAbs"/>
        <w:spacing w:line="276" w:lineRule="auto"/>
        <w:jc w:val="center"/>
        <w:rPr>
          <w:rFonts w:ascii="Baskerville" w:hAnsi="Baskerville" w:cs="Baskerville"/>
          <w:i/>
          <w:iCs/>
          <w:color w:val="5B5959"/>
          <w:lang w:val="fr-FR"/>
        </w:rPr>
      </w:pPr>
      <w:r w:rsidRPr="00900074">
        <w:rPr>
          <w:rFonts w:ascii="Baskerville" w:hAnsi="Baskerville" w:cs="Baskerville"/>
          <w:i/>
          <w:iCs/>
          <w:color w:val="5B5959"/>
          <w:lang w:val="fr-FR"/>
        </w:rPr>
        <w:t>Servi au plus tard à 13h15 le midi et 20h45 le soir.</w:t>
      </w:r>
    </w:p>
    <w:p w14:paraId="3F52AAC2" w14:textId="15E7F1C4" w:rsidR="00DD2C19" w:rsidRPr="00900074" w:rsidRDefault="00DD2C19" w:rsidP="009649E3">
      <w:pPr>
        <w:pStyle w:val="EinfAbs"/>
        <w:spacing w:line="276" w:lineRule="auto"/>
        <w:jc w:val="center"/>
        <w:rPr>
          <w:rFonts w:ascii="Baskerville" w:hAnsi="Baskerville" w:cs="Baskerville"/>
          <w:i/>
          <w:iCs/>
          <w:color w:val="5B5959"/>
          <w:lang w:val="fr-FR"/>
        </w:rPr>
      </w:pPr>
    </w:p>
    <w:p w14:paraId="51A7CFC9" w14:textId="119D1447" w:rsidR="00372233" w:rsidRDefault="00372233" w:rsidP="009649E3">
      <w:pPr>
        <w:pStyle w:val="EinfAbs"/>
        <w:spacing w:line="276" w:lineRule="auto"/>
        <w:jc w:val="center"/>
        <w:rPr>
          <w:rFonts w:ascii="Baskerville" w:hAnsi="Baskerville" w:cs="Baskerville"/>
          <w:i/>
          <w:iCs/>
          <w:color w:val="5B5959"/>
          <w:lang w:val="fr-FR"/>
        </w:rPr>
      </w:pPr>
    </w:p>
    <w:p w14:paraId="521FA29C" w14:textId="77777777" w:rsidR="00900074" w:rsidRPr="00900074" w:rsidRDefault="00900074" w:rsidP="009649E3">
      <w:pPr>
        <w:pStyle w:val="EinfAbs"/>
        <w:spacing w:line="276" w:lineRule="auto"/>
        <w:jc w:val="center"/>
        <w:rPr>
          <w:rFonts w:ascii="Baskerville" w:hAnsi="Baskerville" w:cs="Baskerville"/>
          <w:i/>
          <w:iCs/>
          <w:color w:val="5B5959"/>
          <w:lang w:val="fr-FR"/>
        </w:rPr>
      </w:pPr>
    </w:p>
    <w:p w14:paraId="4A9CA91B" w14:textId="108FD7E8" w:rsidR="002A057D" w:rsidRDefault="002A057D" w:rsidP="000E3FCB">
      <w:pPr>
        <w:pStyle w:val="NormalWeb"/>
        <w:jc w:val="center"/>
        <w:rPr>
          <w:rFonts w:ascii="Baskerville" w:hAnsi="Baskerville" w:cs="Prata"/>
          <w:caps/>
          <w:color w:val="5B5959"/>
          <w:sz w:val="40"/>
          <w:szCs w:val="40"/>
          <w:lang w:val="fr-FR"/>
        </w:rPr>
      </w:pPr>
      <w:bookmarkStart w:id="9" w:name="_Hlk117004186"/>
    </w:p>
    <w:p w14:paraId="795AA8B5" w14:textId="4BDA54AC" w:rsidR="001A0212" w:rsidRDefault="001A0212" w:rsidP="000E3FCB">
      <w:pPr>
        <w:pStyle w:val="NormalWeb"/>
        <w:jc w:val="center"/>
        <w:rPr>
          <w:rFonts w:ascii="Baskerville" w:hAnsi="Baskerville" w:cs="Prata"/>
          <w:caps/>
          <w:color w:val="5B5959"/>
          <w:sz w:val="40"/>
          <w:szCs w:val="40"/>
          <w:lang w:val="fr-FR"/>
        </w:rPr>
      </w:pPr>
    </w:p>
    <w:bookmarkEnd w:id="9"/>
    <w:p w14:paraId="6C73633C" w14:textId="2853F3C9" w:rsidR="00C442B5" w:rsidRPr="00E763EC" w:rsidRDefault="00C442B5" w:rsidP="00D01B6A">
      <w:pPr>
        <w:pStyle w:val="NormalWeb"/>
        <w:rPr>
          <w:rFonts w:ascii="Baskerville" w:hAnsi="Baskerville" w:cs="Baskerville"/>
          <w:b/>
          <w:bCs/>
          <w:color w:val="5B5959"/>
          <w:lang w:val="fr-FR"/>
        </w:rPr>
      </w:pPr>
    </w:p>
    <w:sectPr w:rsidR="00C442B5" w:rsidRPr="00E763E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A1BEE" w14:textId="77777777" w:rsidR="00871784" w:rsidRDefault="00871784" w:rsidP="00101554">
      <w:r>
        <w:separator/>
      </w:r>
    </w:p>
  </w:endnote>
  <w:endnote w:type="continuationSeparator" w:id="0">
    <w:p w14:paraId="4711A8FB" w14:textId="77777777" w:rsidR="00871784" w:rsidRDefault="00871784" w:rsidP="00101554">
      <w:r>
        <w:continuationSeparator/>
      </w:r>
    </w:p>
  </w:endnote>
  <w:endnote w:type="continuationNotice" w:id="1">
    <w:p w14:paraId="2964AA2C" w14:textId="77777777" w:rsidR="00871784" w:rsidRDefault="008717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Prata">
    <w:altName w:val="Calibri"/>
    <w:charset w:val="00"/>
    <w:family w:val="auto"/>
    <w:pitch w:val="variable"/>
    <w:sig w:usb0="800000A7" w:usb1="0000004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DE9D" w14:textId="4E1A61D5" w:rsidR="00101554" w:rsidRPr="00101554" w:rsidRDefault="00101554" w:rsidP="00101554">
    <w:pPr>
      <w:pStyle w:val="Pieddepage"/>
      <w:tabs>
        <w:tab w:val="clear" w:pos="9072"/>
        <w:tab w:val="right" w:pos="567"/>
        <w:tab w:val="left" w:pos="6379"/>
      </w:tabs>
      <w:jc w:val="center"/>
      <w:rPr>
        <w:rFonts w:asciiTheme="majorHAnsi" w:hAnsiTheme="majorHAnsi" w:cstheme="majorHAnsi"/>
        <w:i/>
        <w:iCs/>
        <w:color w:val="83B7AA"/>
        <w:lang w:val="fr-FR"/>
      </w:rPr>
    </w:pPr>
    <w:r>
      <w:rPr>
        <w:rFonts w:asciiTheme="majorHAnsi" w:hAnsiTheme="majorHAnsi" w:cstheme="majorHAnsi"/>
        <w:i/>
        <w:iCs/>
        <w:noProof/>
        <w:color w:val="83B7AA"/>
        <w:lang w:val="fr-FR"/>
      </w:rPr>
      <w:drawing>
        <wp:anchor distT="0" distB="0" distL="114300" distR="114300" simplePos="0" relativeHeight="251658241" behindDoc="1" locked="0" layoutInCell="1" allowOverlap="1" wp14:anchorId="13BB3A41" wp14:editId="53705A75">
          <wp:simplePos x="0" y="0"/>
          <wp:positionH relativeFrom="column">
            <wp:posOffset>5312686</wp:posOffset>
          </wp:positionH>
          <wp:positionV relativeFrom="paragraph">
            <wp:posOffset>-849852</wp:posOffset>
          </wp:positionV>
          <wp:extent cx="1712713" cy="1361916"/>
          <wp:effectExtent l="0" t="330200" r="0" b="251460"/>
          <wp:wrapNone/>
          <wp:docPr id="7" name="Grafik 1" descr="Ein Bild, das Feuerwerk, Tier, Blum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mary.pn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340780">
                    <a:off x="0" y="0"/>
                    <a:ext cx="1712713" cy="1361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i/>
        <w:iCs/>
        <w:noProof/>
        <w:color w:val="83B7AA"/>
        <w:lang w:val="fr-FR"/>
      </w:rPr>
      <w:drawing>
        <wp:anchor distT="0" distB="0" distL="114300" distR="114300" simplePos="0" relativeHeight="251658240" behindDoc="1" locked="0" layoutInCell="1" allowOverlap="1" wp14:anchorId="2742F95D" wp14:editId="3BEAD34B">
          <wp:simplePos x="0" y="0"/>
          <wp:positionH relativeFrom="column">
            <wp:posOffset>-1023730</wp:posOffset>
          </wp:positionH>
          <wp:positionV relativeFrom="paragraph">
            <wp:posOffset>-864704</wp:posOffset>
          </wp:positionV>
          <wp:extent cx="1892300" cy="1930400"/>
          <wp:effectExtent l="0" t="0" r="0" b="0"/>
          <wp:wrapNone/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vender.png"/>
                  <pic:cNvPicPr/>
                </pic:nvPicPr>
                <pic:blipFill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19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747">
      <w:rPr>
        <w:rFonts w:ascii="Baskerville" w:hAnsi="Baskerville" w:cs="Baskerville"/>
        <w:i/>
        <w:iCs/>
        <w:color w:val="5B5959"/>
        <w:sz w:val="18"/>
        <w:szCs w:val="18"/>
        <w:lang w:val="fr-FR"/>
      </w:rPr>
      <w:t>Prix nets en euro - Service compris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D80B" w14:textId="77777777" w:rsidR="00871784" w:rsidRDefault="00871784" w:rsidP="00101554">
      <w:r>
        <w:separator/>
      </w:r>
    </w:p>
  </w:footnote>
  <w:footnote w:type="continuationSeparator" w:id="0">
    <w:p w14:paraId="31C59317" w14:textId="77777777" w:rsidR="00871784" w:rsidRDefault="00871784" w:rsidP="00101554">
      <w:r>
        <w:continuationSeparator/>
      </w:r>
    </w:p>
  </w:footnote>
  <w:footnote w:type="continuationNotice" w:id="1">
    <w:p w14:paraId="79F236B4" w14:textId="77777777" w:rsidR="00871784" w:rsidRDefault="008717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6AAA" w14:textId="563AE0B5" w:rsidR="00101554" w:rsidRDefault="00101554">
    <w:pPr>
      <w:pStyle w:val="En-tte"/>
    </w:pPr>
    <w:r>
      <w:rPr>
        <w:rFonts w:asciiTheme="majorHAnsi" w:hAnsiTheme="majorHAnsi" w:cstheme="majorHAnsi"/>
        <w:i/>
        <w:iCs/>
        <w:noProof/>
        <w:color w:val="83B7AA"/>
        <w:lang w:val="fr-FR"/>
      </w:rPr>
      <w:drawing>
        <wp:anchor distT="0" distB="0" distL="114300" distR="114300" simplePos="0" relativeHeight="251658243" behindDoc="1" locked="0" layoutInCell="1" allowOverlap="1" wp14:anchorId="2BCB53FA" wp14:editId="0221A85B">
          <wp:simplePos x="0" y="0"/>
          <wp:positionH relativeFrom="column">
            <wp:posOffset>-995763</wp:posOffset>
          </wp:positionH>
          <wp:positionV relativeFrom="paragraph">
            <wp:posOffset>-521970</wp:posOffset>
          </wp:positionV>
          <wp:extent cx="989783" cy="1009712"/>
          <wp:effectExtent l="27940" t="111760" r="0" b="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vender.png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169515">
                    <a:off x="0" y="0"/>
                    <a:ext cx="989783" cy="1009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27FA475D" wp14:editId="3EF6C938">
          <wp:simplePos x="0" y="0"/>
          <wp:positionH relativeFrom="column">
            <wp:posOffset>5499956</wp:posOffset>
          </wp:positionH>
          <wp:positionV relativeFrom="paragraph">
            <wp:posOffset>-536535</wp:posOffset>
          </wp:positionV>
          <wp:extent cx="1896167" cy="1329055"/>
          <wp:effectExtent l="0" t="0" r="0" b="0"/>
          <wp:wrapNone/>
          <wp:docPr id="6" name="Grafik 2" descr="Ein Bild, das sitzend, Tisch, dunkel, Nach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ilic.png"/>
                  <pic:cNvPicPr/>
                </pic:nvPicPr>
                <pic:blipFill rotWithShape="1">
                  <a:blip r:embed="rId2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57" b="-28919"/>
                  <a:stretch/>
                </pic:blipFill>
                <pic:spPr bwMode="auto">
                  <a:xfrm>
                    <a:off x="0" y="0"/>
                    <a:ext cx="1896167" cy="1329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54"/>
    <w:rsid w:val="00020B3B"/>
    <w:rsid w:val="00027B66"/>
    <w:rsid w:val="000362A9"/>
    <w:rsid w:val="00061D52"/>
    <w:rsid w:val="000675A7"/>
    <w:rsid w:val="00087672"/>
    <w:rsid w:val="00090987"/>
    <w:rsid w:val="000D23A9"/>
    <w:rsid w:val="000D2F97"/>
    <w:rsid w:val="000D682A"/>
    <w:rsid w:val="000E36F0"/>
    <w:rsid w:val="000E3FCB"/>
    <w:rsid w:val="000E7588"/>
    <w:rsid w:val="000F68FE"/>
    <w:rsid w:val="00101554"/>
    <w:rsid w:val="00124AB2"/>
    <w:rsid w:val="001751B0"/>
    <w:rsid w:val="0017529D"/>
    <w:rsid w:val="00180629"/>
    <w:rsid w:val="0019083F"/>
    <w:rsid w:val="00195DE6"/>
    <w:rsid w:val="001A0212"/>
    <w:rsid w:val="001B2FFE"/>
    <w:rsid w:val="001C74C9"/>
    <w:rsid w:val="001D3D25"/>
    <w:rsid w:val="001D4DAA"/>
    <w:rsid w:val="001E2030"/>
    <w:rsid w:val="001E7692"/>
    <w:rsid w:val="00213E4A"/>
    <w:rsid w:val="00221EEC"/>
    <w:rsid w:val="00230C3F"/>
    <w:rsid w:val="00280868"/>
    <w:rsid w:val="002A057D"/>
    <w:rsid w:val="002A31C4"/>
    <w:rsid w:val="002F211F"/>
    <w:rsid w:val="0030752E"/>
    <w:rsid w:val="003127FF"/>
    <w:rsid w:val="003156EC"/>
    <w:rsid w:val="0033011E"/>
    <w:rsid w:val="00332753"/>
    <w:rsid w:val="00367622"/>
    <w:rsid w:val="00372233"/>
    <w:rsid w:val="003836AA"/>
    <w:rsid w:val="00390F86"/>
    <w:rsid w:val="00391F63"/>
    <w:rsid w:val="00393E59"/>
    <w:rsid w:val="003B0668"/>
    <w:rsid w:val="003C42E6"/>
    <w:rsid w:val="003C6484"/>
    <w:rsid w:val="003D3C48"/>
    <w:rsid w:val="004015BF"/>
    <w:rsid w:val="00412000"/>
    <w:rsid w:val="00421CC5"/>
    <w:rsid w:val="00424B83"/>
    <w:rsid w:val="00460CD7"/>
    <w:rsid w:val="00471EDE"/>
    <w:rsid w:val="004733C5"/>
    <w:rsid w:val="00492F93"/>
    <w:rsid w:val="00496D00"/>
    <w:rsid w:val="004C6D7E"/>
    <w:rsid w:val="004C729D"/>
    <w:rsid w:val="004F21BB"/>
    <w:rsid w:val="00503A30"/>
    <w:rsid w:val="00505D1C"/>
    <w:rsid w:val="00512BD2"/>
    <w:rsid w:val="00526CC9"/>
    <w:rsid w:val="00533503"/>
    <w:rsid w:val="00534A30"/>
    <w:rsid w:val="00546ADD"/>
    <w:rsid w:val="005602FB"/>
    <w:rsid w:val="00565657"/>
    <w:rsid w:val="0059200C"/>
    <w:rsid w:val="005C3D61"/>
    <w:rsid w:val="005D7475"/>
    <w:rsid w:val="005E184C"/>
    <w:rsid w:val="005E5BAC"/>
    <w:rsid w:val="005F238C"/>
    <w:rsid w:val="00620320"/>
    <w:rsid w:val="00621911"/>
    <w:rsid w:val="0064213D"/>
    <w:rsid w:val="006A2A76"/>
    <w:rsid w:val="006A3261"/>
    <w:rsid w:val="006B3A9D"/>
    <w:rsid w:val="006D4DA5"/>
    <w:rsid w:val="00704016"/>
    <w:rsid w:val="00705040"/>
    <w:rsid w:val="007135DD"/>
    <w:rsid w:val="00716B6E"/>
    <w:rsid w:val="00735467"/>
    <w:rsid w:val="00740A38"/>
    <w:rsid w:val="007525B1"/>
    <w:rsid w:val="00783342"/>
    <w:rsid w:val="007A10A8"/>
    <w:rsid w:val="007A3219"/>
    <w:rsid w:val="007A5000"/>
    <w:rsid w:val="007A6DE5"/>
    <w:rsid w:val="007C0DA1"/>
    <w:rsid w:val="0081420C"/>
    <w:rsid w:val="00834961"/>
    <w:rsid w:val="00843EC3"/>
    <w:rsid w:val="00844367"/>
    <w:rsid w:val="008459B3"/>
    <w:rsid w:val="0084793A"/>
    <w:rsid w:val="00850905"/>
    <w:rsid w:val="00871784"/>
    <w:rsid w:val="00874128"/>
    <w:rsid w:val="008768DF"/>
    <w:rsid w:val="00880244"/>
    <w:rsid w:val="0088254C"/>
    <w:rsid w:val="00884325"/>
    <w:rsid w:val="008A49D8"/>
    <w:rsid w:val="008D2DE2"/>
    <w:rsid w:val="008F47C0"/>
    <w:rsid w:val="00900074"/>
    <w:rsid w:val="00912A26"/>
    <w:rsid w:val="009153C1"/>
    <w:rsid w:val="00917E59"/>
    <w:rsid w:val="0092400B"/>
    <w:rsid w:val="009253BC"/>
    <w:rsid w:val="00930B5B"/>
    <w:rsid w:val="0096019D"/>
    <w:rsid w:val="009649E3"/>
    <w:rsid w:val="009E7EA5"/>
    <w:rsid w:val="00A04ED8"/>
    <w:rsid w:val="00A05A7E"/>
    <w:rsid w:val="00A111B0"/>
    <w:rsid w:val="00A151FA"/>
    <w:rsid w:val="00A33D5F"/>
    <w:rsid w:val="00AB1A59"/>
    <w:rsid w:val="00AB2CD6"/>
    <w:rsid w:val="00AC323D"/>
    <w:rsid w:val="00AC3778"/>
    <w:rsid w:val="00AD7CE2"/>
    <w:rsid w:val="00AF59E8"/>
    <w:rsid w:val="00B07907"/>
    <w:rsid w:val="00B13CB9"/>
    <w:rsid w:val="00B16460"/>
    <w:rsid w:val="00B16534"/>
    <w:rsid w:val="00B230DD"/>
    <w:rsid w:val="00B236CA"/>
    <w:rsid w:val="00B2538E"/>
    <w:rsid w:val="00B47D80"/>
    <w:rsid w:val="00B82741"/>
    <w:rsid w:val="00B852F2"/>
    <w:rsid w:val="00B865F9"/>
    <w:rsid w:val="00B86B56"/>
    <w:rsid w:val="00B96561"/>
    <w:rsid w:val="00BD105F"/>
    <w:rsid w:val="00BD2190"/>
    <w:rsid w:val="00BD7A02"/>
    <w:rsid w:val="00BF4258"/>
    <w:rsid w:val="00C34345"/>
    <w:rsid w:val="00C442B5"/>
    <w:rsid w:val="00C53DF4"/>
    <w:rsid w:val="00C718C2"/>
    <w:rsid w:val="00CA3464"/>
    <w:rsid w:val="00CC1359"/>
    <w:rsid w:val="00CC1ACE"/>
    <w:rsid w:val="00CF1032"/>
    <w:rsid w:val="00CF5A9B"/>
    <w:rsid w:val="00D00050"/>
    <w:rsid w:val="00D01B6A"/>
    <w:rsid w:val="00D03685"/>
    <w:rsid w:val="00D34B15"/>
    <w:rsid w:val="00D45E14"/>
    <w:rsid w:val="00D47AE1"/>
    <w:rsid w:val="00D8281E"/>
    <w:rsid w:val="00D903A7"/>
    <w:rsid w:val="00DA7316"/>
    <w:rsid w:val="00DB596A"/>
    <w:rsid w:val="00DD2C19"/>
    <w:rsid w:val="00E27873"/>
    <w:rsid w:val="00E35105"/>
    <w:rsid w:val="00E43BCA"/>
    <w:rsid w:val="00E55B1D"/>
    <w:rsid w:val="00E632BF"/>
    <w:rsid w:val="00E74C01"/>
    <w:rsid w:val="00E763EC"/>
    <w:rsid w:val="00EA1C3E"/>
    <w:rsid w:val="00EB586C"/>
    <w:rsid w:val="00EB6D6E"/>
    <w:rsid w:val="00EC679C"/>
    <w:rsid w:val="00EC747B"/>
    <w:rsid w:val="00EE3F17"/>
    <w:rsid w:val="00F25B9F"/>
    <w:rsid w:val="00F427CC"/>
    <w:rsid w:val="00F45D34"/>
    <w:rsid w:val="00F77F7A"/>
    <w:rsid w:val="00FA6A60"/>
    <w:rsid w:val="00FF323E"/>
    <w:rsid w:val="00FF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910D"/>
  <w15:chartTrackingRefBased/>
  <w15:docId w15:val="{7BAFF4FF-BFAD-A44E-BD7B-86AFB4C0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54"/>
    <w:rPr>
      <w:lang w:val="de-A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infAbs">
    <w:name w:val="[Einf. Abs.]"/>
    <w:basedOn w:val="Normal"/>
    <w:uiPriority w:val="99"/>
    <w:rsid w:val="0010155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customStyle="1" w:styleId="Default">
    <w:name w:val="Default"/>
    <w:rsid w:val="00101554"/>
    <w:pPr>
      <w:autoSpaceDE w:val="0"/>
      <w:autoSpaceDN w:val="0"/>
      <w:adjustRightInd w:val="0"/>
    </w:pPr>
    <w:rPr>
      <w:rFonts w:ascii="Baskerville" w:hAnsi="Baskerville" w:cs="Baskerville"/>
      <w:color w:val="000000"/>
    </w:rPr>
  </w:style>
  <w:style w:type="paragraph" w:customStyle="1" w:styleId="Paragraphestandard">
    <w:name w:val="[Paragraphe standard]"/>
    <w:basedOn w:val="Normal"/>
    <w:uiPriority w:val="99"/>
    <w:rsid w:val="0010155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paragraph" w:styleId="NormalWeb">
    <w:name w:val="Normal (Web)"/>
    <w:basedOn w:val="Normal"/>
    <w:uiPriority w:val="99"/>
    <w:unhideWhenUsed/>
    <w:rsid w:val="001015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n-tte">
    <w:name w:val="header"/>
    <w:basedOn w:val="Normal"/>
    <w:link w:val="En-tteCar"/>
    <w:uiPriority w:val="99"/>
    <w:unhideWhenUsed/>
    <w:rsid w:val="001015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1554"/>
    <w:rPr>
      <w:lang w:val="de-AT"/>
    </w:rPr>
  </w:style>
  <w:style w:type="paragraph" w:styleId="Pieddepage">
    <w:name w:val="footer"/>
    <w:basedOn w:val="Normal"/>
    <w:link w:val="PieddepageCar"/>
    <w:uiPriority w:val="99"/>
    <w:unhideWhenUsed/>
    <w:rsid w:val="001015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1554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C0F6063B3F543AB85C072E0238762" ma:contentTypeVersion="16" ma:contentTypeDescription="Create a new document." ma:contentTypeScope="" ma:versionID="0c9a97e5aaba586dec81d761a9de14ec">
  <xsd:schema xmlns:xsd="http://www.w3.org/2001/XMLSchema" xmlns:xs="http://www.w3.org/2001/XMLSchema" xmlns:p="http://schemas.microsoft.com/office/2006/metadata/properties" xmlns:ns2="b1424ca5-2f2c-4461-9625-e0b28305aa3f" xmlns:ns3="5d43497b-d545-42e8-bde4-c541398608f1" targetNamespace="http://schemas.microsoft.com/office/2006/metadata/properties" ma:root="true" ma:fieldsID="68147eafd720e2e5265e891676f53cc0" ns2:_="" ns3:_="">
    <xsd:import namespace="b1424ca5-2f2c-4461-9625-e0b28305aa3f"/>
    <xsd:import namespace="5d43497b-d545-42e8-bde4-c541398608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24ca5-2f2c-4461-9625-e0b28305a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2a096-4de8-45bd-8b40-83b3fa3519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3497b-d545-42e8-bde4-c541398608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e5cd26-f3ed-42ad-8a04-2d72d9477e0d}" ma:internalName="TaxCatchAll" ma:showField="CatchAllData" ma:web="5d43497b-d545-42e8-bde4-c54139860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43497b-d545-42e8-bde4-c541398608f1" xsi:nil="true"/>
    <lcf76f155ced4ddcb4097134ff3c332f xmlns="b1424ca5-2f2c-4461-9625-e0b28305aa3f">
      <Terms xmlns="http://schemas.microsoft.com/office/infopath/2007/PartnerControls"/>
    </lcf76f155ced4ddcb4097134ff3c332f>
    <SharedWithUsers xmlns="5d43497b-d545-42e8-bde4-c541398608f1">
      <UserInfo>
        <DisplayName>Laetitia LE CORRE</DisplayName>
        <AccountId>84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E90CEF9-4594-4C43-AEE3-8D97AF61A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24ca5-2f2c-4461-9625-e0b28305aa3f"/>
    <ds:schemaRef ds:uri="5d43497b-d545-42e8-bde4-c54139860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B0543-3569-4CDA-B2D7-1CDD41639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4274BE-33D4-470D-B602-C8619DC89C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0E753-B5E7-4E15-8A77-B180A71A927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5d43497b-d545-42e8-bde4-c541398608f1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b1424ca5-2f2c-4461-9625-e0b28305aa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LAETITIA LE CORRE</cp:lastModifiedBy>
  <cp:revision>2</cp:revision>
  <cp:lastPrinted>2022-11-30T20:02:00Z</cp:lastPrinted>
  <dcterms:created xsi:type="dcterms:W3CDTF">2022-11-30T20:05:00Z</dcterms:created>
  <dcterms:modified xsi:type="dcterms:W3CDTF">2022-11-30T20:05:00Z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0x0101002ACC0F6063B3F543AB85C072E0238762</vt:lpwstr>
  </property>
  <property fmtid="{D5CDD505-2E9C-101B-9397-08002B2CF9AE}" pid="3" name="MediaServiceImageTags">
    <vt:lpwstr/>
  </property>
</Properties>
</file>